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C445" w14:textId="77777777" w:rsidR="008325FC" w:rsidRPr="008325FC" w:rsidRDefault="008325FC" w:rsidP="008325F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INSTRUMENTO PARTICULAR DE ASSESSORIA E CONSULTORIA EM NEGÓCIOS FINANCEIROS COM MANDATO</w:t>
      </w:r>
    </w:p>
    <w:p w14:paraId="67C96CC5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5EBC60" w14:textId="0DF2421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este instrumento particular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(</w:t>
      </w:r>
      <w:r w:rsidRPr="008325FC">
        <w:t xml:space="preserve">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JOMA GESTAO DE MARCAS LTDA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pessoa jurídica de direito privado, inscrita no CNPJ sob o n.º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21.137.802/0001-18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 sede na R.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Nunes Machado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1088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Centro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CEP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80250-0000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neste ato representada por seu representante legal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Rafael Nagib de Souza Ribeiro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brasileiro, casado em regime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comunhão parcial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bens,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empresário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inscrito no CPF/MF sob o nº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053.226.679.03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residente e domiciliado na R. </w:t>
      </w:r>
      <w:r w:rsidR="002366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Nunes Machado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 n </w:t>
      </w:r>
      <w:r w:rsidR="002366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1088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366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Centro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doravante denominado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de outro lado;</w:t>
      </w:r>
    </w:p>
    <w:p w14:paraId="0E6D7D8E" w14:textId="77777777" w:rsidR="008325FC" w:rsidRPr="008325FC" w:rsidRDefault="008325FC" w:rsidP="008325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76596D" w14:textId="75096C4A" w:rsidR="008325FC" w:rsidRPr="008325FC" w:rsidRDefault="00236635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SEVEN CONDE CARD</w:t>
      </w:r>
      <w:r w:rsidR="008325FC"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Ltda</w:t>
      </w:r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pessoa jurídica de direito privado, inscrita no CNPJ sob o n.º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36.374.654/0001-22</w:t>
      </w:r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sede na AV.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Das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Americas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proofErr w:type="gramEnd"/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1884</w:t>
      </w:r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cj</w:t>
      </w:r>
      <w:proofErr w:type="spellEnd"/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07</w:t>
      </w:r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neste ato representada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Ivan Diniz Barbosa, Brasileiro Divorciado em regime de separação de bens , empresário inscrito no CPF/MF sob o n° 277.656.102-44 residente R Nunes Machado n 68 </w:t>
      </w:r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Centro </w:t>
      </w:r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doravante denominada </w:t>
      </w:r>
      <w:r w:rsidR="008325FC"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 1 e</w:t>
      </w:r>
    </w:p>
    <w:p w14:paraId="6C515DD9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8A30F7" w14:textId="0F5482EF" w:rsidR="008325FC" w:rsidRPr="008325FC" w:rsidRDefault="0029246F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</w:t>
      </w:r>
      <w:r w:rsidR="007C3A9D" w:rsidRPr="007C3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(RAZÃO SOCIAL)</w:t>
      </w:r>
      <w:r w:rsidRPr="007C3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</w:t>
      </w:r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pessoa jurídica de direito privado, inscrita no CNPJ neste ato representada por seu representante legal </w:t>
      </w:r>
      <w:r w:rsidRPr="007C3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</w:t>
      </w:r>
      <w:r w:rsidR="007C3A9D" w:rsidRPr="007C3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COMPLETO)</w:t>
      </w:r>
      <w:r w:rsidRPr="007C3A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C76B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brasileiro(a)</w:t>
      </w:r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C76B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_______(colocar estado civil)______</w:t>
      </w:r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, inscrito no CPF/MF sob o nº </w:t>
      </w:r>
      <w:r w:rsidR="009B34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</w:t>
      </w:r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residente e domiciliado </w:t>
      </w:r>
      <w:r w:rsidR="009B34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</w:t>
      </w:r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denominada </w:t>
      </w:r>
      <w:r w:rsidR="008325FC"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 2</w:t>
      </w:r>
    </w:p>
    <w:p w14:paraId="38853332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09D93B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doravante denominadas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CONTRATADA 1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 2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conjunto como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CONTRATADAS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CONTRATADA.</w:t>
      </w:r>
    </w:p>
    <w:p w14:paraId="39DFA4FE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C98814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CONSIDERANDO QUE:</w:t>
      </w:r>
    </w:p>
    <w:p w14:paraId="75763F01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5BFE1A" w14:textId="6FD45D4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CONTRATANTE </w:t>
      </w:r>
      <w:proofErr w:type="gramStart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 </w:t>
      </w:r>
      <w:r w:rsidR="00236635" w:rsidRPr="002366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proofErr w:type="gramEnd"/>
      <w:r w:rsidR="00236635" w:rsidRPr="002366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Representantes comerciais e agentes do comércio de têxteis, vestuário, calçados e artigos de viagem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pretende tomar financiamento através da consultoria financeira das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CONTRATADAS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para a finalidade de capital de giro</w:t>
      </w:r>
    </w:p>
    <w:p w14:paraId="68300548" w14:textId="77777777" w:rsidR="008325FC" w:rsidRPr="008325FC" w:rsidRDefault="008325FC" w:rsidP="008325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325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5479332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CONTRATADA 1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empresa de consultoria financeira e Intermediação de Negócios e presta serviço de captação de recursos financeiros. Sendo a atividade da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 1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neste contrato:</w:t>
      </w:r>
    </w:p>
    <w:p w14:paraId="75E69830" w14:textId="77777777" w:rsidR="008325FC" w:rsidRPr="008325FC" w:rsidRDefault="008325FC" w:rsidP="008325FC">
      <w:pPr>
        <w:numPr>
          <w:ilvl w:val="0"/>
          <w:numId w:val="1"/>
        </w:numPr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Captação de recursos financeiros através da intermediação da operação junto aos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FINANCIADORES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A695E07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48FE4C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CONTRATADA 2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empresa de consultoria financeira e Intermediação </w:t>
      </w:r>
      <w:proofErr w:type="gramStart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  Negócios</w:t>
      </w:r>
      <w:proofErr w:type="gramEnd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presta serviço de captação de recursos financeiros. Sendo as atividades da </w:t>
      </w:r>
      <w:proofErr w:type="gramStart"/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CONTRATADA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neste</w:t>
      </w:r>
      <w:proofErr w:type="gramEnd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contrato:</w:t>
      </w:r>
    </w:p>
    <w:p w14:paraId="36507596" w14:textId="1268707A" w:rsidR="008325FC" w:rsidRPr="008325FC" w:rsidRDefault="008325FC" w:rsidP="008325FC">
      <w:pPr>
        <w:numPr>
          <w:ilvl w:val="0"/>
          <w:numId w:val="2"/>
        </w:numPr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Captação de recursos financeiros através da intermediação junto aos FINANCIADORES, levantar informações necessárias contidas na ficha de cadastro Pessoa Jurídica – </w:t>
      </w:r>
      <w:proofErr w:type="spellStart"/>
      <w:r w:rsidR="00277F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Seven</w:t>
      </w:r>
      <w:proofErr w:type="spellEnd"/>
      <w:r w:rsidR="00277F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277F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Code</w:t>
      </w:r>
      <w:proofErr w:type="spellEnd"/>
      <w:r w:rsidR="00277F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Card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colher todos os documentos listados no “</w:t>
      </w:r>
      <w:proofErr w:type="spellStart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Check</w:t>
      </w:r>
      <w:proofErr w:type="spellEnd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list</w:t>
      </w:r>
      <w:proofErr w:type="spellEnd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 de documentos discriminados na Ficha de cadastro, junto à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47BBDC60" w14:textId="77777777" w:rsidR="008325FC" w:rsidRPr="008325FC" w:rsidRDefault="008325FC" w:rsidP="008325FC">
      <w:pPr>
        <w:numPr>
          <w:ilvl w:val="0"/>
          <w:numId w:val="2"/>
        </w:numPr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Apresentar Garantias para a operação através de terceiros de seu relacionamento, denominados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GARANTIDORES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D022366" w14:textId="77777777" w:rsidR="008325FC" w:rsidRPr="008325FC" w:rsidRDefault="008325FC" w:rsidP="008325FC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Tais garantias serão remuneradas pela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CONTRATANTE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o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GARANTIDOR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acordo com negociação a ser realizada entre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GARANTIDOR, CONTRATADA 2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614AF56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974153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têm entre si justos e contratados na celebração do presente instrumento, mediante as cláusulas e condições seguintes.</w:t>
      </w:r>
    </w:p>
    <w:p w14:paraId="7FB1C0C6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3D71E7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As PARTES,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assim consideradas isoladamente, ajustam o ora acordado mediante as seguintes cláusulas e condições, dentro das normas aplicadas à legislação Brasileira e, em especial a Lei 10.406/2002.</w:t>
      </w:r>
    </w:p>
    <w:p w14:paraId="0D479326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E4BF52" w14:textId="0D7BDFA1" w:rsidR="008325FC" w:rsidRPr="008325FC" w:rsidRDefault="008325FC" w:rsidP="00832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PRIMEIRA: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presente contrato tem por objeto a prestação de serviços de assessoria, consultoria e intermediação para busca de negociações com parceiros, fundos, financeiras, empresas de fomento mercantil e Bancos, denominados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FINANCIADOR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FINANCIADORES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 o fim de viabilizar a concessão de crédito e/ou financiamentos para 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CONTRATANTE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suas controladas e coligadas, diretas e/ou indiretas no valor de R$ </w:t>
      </w:r>
      <w:r w:rsidR="00277F6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1</w:t>
      </w:r>
      <w:r w:rsidRPr="008325FC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.500.000,00 (</w:t>
      </w:r>
      <w:r w:rsidR="00277F6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 xml:space="preserve">HUM </w:t>
      </w:r>
      <w:r w:rsidRPr="008325FC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 xml:space="preserve"> Milh</w:t>
      </w:r>
      <w:r w:rsidR="00277F6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ão de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reais) negociado entre as partes, a depender das necessidades das Partes, dos interesses econômico-financeiros mútuos e da viabilidade da operação pelo êxito, consignando-se que a obrigação da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de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meio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B8C6E34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6C8A51" w14:textId="77777777" w:rsidR="008325FC" w:rsidRPr="008325FC" w:rsidRDefault="008325FC" w:rsidP="00832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primeiro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O custo da avaliação das garantias apresentadas, que servirão de garantia para a operação, que venha a ser exigida pelos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FINANCIADORES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será responsabilidade exclusiva da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CONTRATANTE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seus custos diretamente assumidos por esta.</w:t>
      </w:r>
    </w:p>
    <w:p w14:paraId="600345ED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9E82B7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SEGUNDA: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Através deste instrumento, com natureza de mandato, com os fins únicos e específicos do objeto que dele consta, 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nomeia e constitui 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sua representante, com fins únicos e específicos para representá-la como intermediários na intermediação de financiamento junto a potenciais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FINANCIADORES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GARANTIDORES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podendo estes utilizar e disponibilizar até os limites aqui estabelecidos, para tais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FINANCIADORES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GARANTIDORES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informações e dados de conteúdo gerencial, financeiro e contábil da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suas coligadas e controladas, cujas eventuais limitações deverão ser previamente assinaladas por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esta, ficando vetada 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assinar qualquer documento, contrato, carta de crédito, títulos de crédito e similares em seu nome, limitando os poderes a simples negociações para captação de recursos.</w:t>
      </w:r>
    </w:p>
    <w:p w14:paraId="74099CB7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único. -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outorgará procuração com cláusula </w:t>
      </w:r>
      <w:r w:rsidRPr="008325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AD NEGOTIA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fim de que </w:t>
      </w:r>
      <w:proofErr w:type="gramStart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</w:t>
      </w:r>
      <w:proofErr w:type="gramEnd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utilize junto aos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FINANCIADORES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 fim único e exclusivo de negociações e tratativas,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vedado poderes para celebrar negócios ou firmar contratos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fim de comprove os poderes de negociação, evitando-se a exibição do presente contrato a terceiros.</w:t>
      </w:r>
    </w:p>
    <w:p w14:paraId="2FCE0A99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795BA3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TERCEIRA: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60BD3DB3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Fica estabelecido que a assinatura pela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CONTRATANTE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qualquer dos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FINANCIADORES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apresentados pela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CONTRATADA,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documento ou contrato que formalize a obtenção de crédito de qualquer natureza com as pessoas e empresas, configurará o reconhecimento expresso do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êxito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prestação dos serviços de obtenção de crédito objeto deste instrumento sendo, em consequência, devidos integralmente os honorários fixados.</w:t>
      </w:r>
    </w:p>
    <w:p w14:paraId="56F4F2CA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130567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QUARTA: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Este contrato é firmado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sem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exclusividade.</w:t>
      </w:r>
    </w:p>
    <w:p w14:paraId="0AC307FA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15C733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primeiro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A apresentação dos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FINANCIADORES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deverá se dar através de envio de e-mail nos endereços abaixo, bastando o simples envio do nome dos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FINANCIADORES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para este ser considerado apresentado e desde já autorizado a receber as informações do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987F760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3BCDC1" w14:textId="4622F54C" w:rsidR="00F50965" w:rsidRPr="00F50965" w:rsidRDefault="008325FC" w:rsidP="008325FC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Endereço de e-mail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="00277F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509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</w:t>
      </w:r>
    </w:p>
    <w:p w14:paraId="3122E66B" w14:textId="0694D93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Endereço de e-mail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CONTRATADA1</w:t>
      </w:r>
      <w:r w:rsidR="00277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dinizivan101@gmail.com</w:t>
      </w:r>
    </w:p>
    <w:p w14:paraId="22EE60D4" w14:textId="522DB09D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Endereço de e-mail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CONTRATADA2: </w:t>
      </w:r>
      <w:r w:rsidR="009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________________________</w:t>
      </w:r>
    </w:p>
    <w:p w14:paraId="2E056335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BBB8F4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segundo: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definido entre as partes que 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terá limite de área geográfica e não terá restrições quanto aos possíveis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FINANCIADORES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serem prospectados para realizar as operações.</w:t>
      </w:r>
    </w:p>
    <w:p w14:paraId="7FB3342A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E5330F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terceiro: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Após apresentado o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FINANCIADOR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pela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CONTRATADA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à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CONTRATANTE,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forma determinada acima, a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CONTRATADA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terá exclusividade naquele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FINANCIADOR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apresentado,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a operação de que trata este Instrumento, não podendo 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contratar diretamente tal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FINANCIADOR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BE48D68" w14:textId="77777777" w:rsidR="008325FC" w:rsidRPr="008325FC" w:rsidRDefault="008325FC" w:rsidP="008325F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QUINTA: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Pelos serviços ora contratados, 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CONTRATANTE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pagará à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título de remuneração e intermediação, conforme abaixo discriminado:</w:t>
      </w:r>
    </w:p>
    <w:p w14:paraId="7A11A924" w14:textId="003DB0BA" w:rsidR="008325FC" w:rsidRPr="008325FC" w:rsidRDefault="008325FC" w:rsidP="008325FC">
      <w:pPr>
        <w:numPr>
          <w:ilvl w:val="0"/>
          <w:numId w:val="3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Pela intermediação na captação financeira </w:t>
      </w:r>
      <w:r w:rsidR="00277F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,00% (</w:t>
      </w:r>
      <w:proofErr w:type="gramStart"/>
      <w:r w:rsidR="00277F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três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por</w:t>
      </w:r>
      <w:proofErr w:type="gramEnd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cento) dos valores efetivamente contratados junto ao(s)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FINANCIADOR(ES)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apresentado(s) pela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CONTRATANTE </w:t>
      </w:r>
      <w:r w:rsidRPr="008325F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pt-BR"/>
        </w:rPr>
        <w:t>incontinenti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à assinatura do contrato com o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FINANCIADOR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liberação da primeira “</w:t>
      </w:r>
      <w:r w:rsidRPr="008325F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tranche” (parcela),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observados os prazos e eventos que estabelecerão seus respectivos vencimentos.</w:t>
      </w:r>
    </w:p>
    <w:p w14:paraId="1292CC88" w14:textId="3CF3F579" w:rsidR="008325FC" w:rsidRPr="008325FC" w:rsidRDefault="008325FC" w:rsidP="00832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pagamento dos honorários de </w:t>
      </w:r>
      <w:r w:rsidR="00277F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,00% (</w:t>
      </w:r>
      <w:r w:rsidR="00277F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Três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cento) sobre o valor efetivamente captado/financiado deverá se dar na forma abaixo:</w:t>
      </w:r>
    </w:p>
    <w:p w14:paraId="24BD3A06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67D000" w14:textId="5FE4DA65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 :</w:t>
      </w:r>
      <w:proofErr w:type="gramEnd"/>
      <w:r w:rsidR="007372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1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7372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,0 % (</w:t>
      </w:r>
      <w:r w:rsidR="007372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um por cento</w:t>
      </w:r>
      <w:r w:rsidR="00277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inteiros e décimos de por cento)</w:t>
      </w:r>
    </w:p>
    <w:p w14:paraId="4BA33EFB" w14:textId="77777777" w:rsidR="008325FC" w:rsidRPr="008325FC" w:rsidRDefault="008325FC" w:rsidP="008325FC">
      <w:pPr>
        <w:spacing w:before="100" w:after="10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CONTRATADA 1</w:t>
      </w:r>
    </w:p>
    <w:p w14:paraId="50B3F8C0" w14:textId="2288C574" w:rsidR="008325FC" w:rsidRPr="008325FC" w:rsidRDefault="008325FC" w:rsidP="008325FC">
      <w:pPr>
        <w:spacing w:before="100" w:after="10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Banco: </w:t>
      </w:r>
      <w:r w:rsidR="00277F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caixa </w:t>
      </w:r>
      <w:proofErr w:type="spellStart"/>
      <w:r w:rsidR="00277F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Economica</w:t>
      </w:r>
      <w:proofErr w:type="spellEnd"/>
      <w:r w:rsidR="00277F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Federal </w:t>
      </w:r>
    </w:p>
    <w:p w14:paraId="235AC83A" w14:textId="1DD4327E" w:rsidR="008325FC" w:rsidRPr="008325FC" w:rsidRDefault="008325FC" w:rsidP="008325FC">
      <w:pPr>
        <w:spacing w:before="100" w:after="10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Agência: </w:t>
      </w:r>
      <w:r w:rsidR="007372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1266</w:t>
      </w:r>
    </w:p>
    <w:p w14:paraId="6CC010D1" w14:textId="361CA436" w:rsidR="008325FC" w:rsidRDefault="008325FC" w:rsidP="008325FC">
      <w:pPr>
        <w:spacing w:before="100" w:after="10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Conta corrente: </w:t>
      </w:r>
      <w:r w:rsidR="007372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00004071-6</w:t>
      </w:r>
    </w:p>
    <w:p w14:paraId="04E9DFD4" w14:textId="2A573EE7" w:rsidR="0073726B" w:rsidRPr="008325FC" w:rsidRDefault="0073726B" w:rsidP="0073726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 :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2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,0 % (</w:t>
      </w:r>
      <w:r w:rsidR="00815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dois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por cento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inteiros e décimos de por cento)</w:t>
      </w:r>
    </w:p>
    <w:p w14:paraId="03D471FB" w14:textId="08254CCE" w:rsidR="0073726B" w:rsidRDefault="0073726B" w:rsidP="008325FC">
      <w:pPr>
        <w:spacing w:before="100" w:after="10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002B2B" w14:textId="6C4FD328" w:rsidR="0073726B" w:rsidRPr="001131DB" w:rsidRDefault="0073726B" w:rsidP="008325FC">
      <w:pPr>
        <w:spacing w:before="100" w:after="100" w:line="240" w:lineRule="auto"/>
        <w:ind w:left="1134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131DB">
        <w:rPr>
          <w:rFonts w:ascii="Arial" w:eastAsia="Times New Roman" w:hAnsi="Arial" w:cs="Arial"/>
          <w:b/>
          <w:bCs/>
          <w:color w:val="000000"/>
          <w:lang w:eastAsia="pt-BR"/>
        </w:rPr>
        <w:t>C</w:t>
      </w:r>
      <w:r w:rsidR="001131DB" w:rsidRPr="001131DB">
        <w:rPr>
          <w:rFonts w:ascii="Arial" w:eastAsia="Times New Roman" w:hAnsi="Arial" w:cs="Arial"/>
          <w:b/>
          <w:bCs/>
          <w:color w:val="000000"/>
          <w:lang w:eastAsia="pt-BR"/>
        </w:rPr>
        <w:t xml:space="preserve">ONTRATADA </w:t>
      </w:r>
      <w:r w:rsidRPr="001131DB">
        <w:rPr>
          <w:rFonts w:ascii="Arial" w:eastAsia="Times New Roman" w:hAnsi="Arial" w:cs="Arial"/>
          <w:b/>
          <w:bCs/>
          <w:color w:val="000000"/>
          <w:lang w:eastAsia="pt-BR"/>
        </w:rPr>
        <w:t xml:space="preserve"> 2 </w:t>
      </w:r>
    </w:p>
    <w:p w14:paraId="183A33D2" w14:textId="77777777" w:rsidR="0073726B" w:rsidRDefault="0073726B" w:rsidP="008325FC">
      <w:pPr>
        <w:spacing w:before="100" w:after="10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Banco</w:t>
      </w:r>
    </w:p>
    <w:p w14:paraId="506BDCB9" w14:textId="77777777" w:rsidR="0073726B" w:rsidRDefault="0073726B" w:rsidP="008325FC">
      <w:pPr>
        <w:spacing w:before="100" w:after="10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Agência</w:t>
      </w:r>
    </w:p>
    <w:p w14:paraId="1DB65F05" w14:textId="359F81B8" w:rsidR="0073726B" w:rsidRPr="008325FC" w:rsidRDefault="0073726B" w:rsidP="008325FC">
      <w:pPr>
        <w:spacing w:before="100" w:after="10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Conta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57C1A217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A742C6A" w14:textId="098E8F9B" w:rsidR="008325FC" w:rsidRPr="008325FC" w:rsidRDefault="008325FC" w:rsidP="008325FC">
      <w:pPr>
        <w:numPr>
          <w:ilvl w:val="0"/>
          <w:numId w:val="4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Pela intermediação na apresentação dos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GARANTIDORES </w:t>
      </w:r>
      <w:r w:rsidR="007372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% </w:t>
      </w:r>
      <w:proofErr w:type="gramStart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por</w:t>
      </w:r>
      <w:proofErr w:type="gramEnd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cento) dos valores efetivamente contratados junto ao(s)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FINANCIADOR(ES)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apresentado(s) pela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325F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pt-BR"/>
        </w:rPr>
        <w:t xml:space="preserve">incontinenti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recebimento dos mesmos, observados os prazos e eventos que estabelecerão seus respectivos vencimentos.</w:t>
      </w:r>
    </w:p>
    <w:p w14:paraId="15D8B31B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pagamento dos honorários intermediação junto ao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GARANTIDOR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deverá se dar na forma abaixo:</w:t>
      </w:r>
    </w:p>
    <w:p w14:paraId="355BC90F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3D0B69" w14:textId="3ECD4658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  –</w:t>
      </w:r>
      <w:proofErr w:type="gramEnd"/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100 % (cem por cento)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comissão referente à intermediação da GARANTIA.</w:t>
      </w:r>
    </w:p>
    <w:p w14:paraId="49EB6F25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13BA87" w14:textId="77777777" w:rsidR="008325FC" w:rsidRPr="008325FC" w:rsidRDefault="008325FC" w:rsidP="00832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primeiro</w:t>
      </w:r>
      <w:r w:rsidRPr="0083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remuneração indicada nos itens 1 e 2 acima da Cláusula Quinta, será devida à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cada nova operação realizada através do canal ou no formato apresentado pela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CONTRATADA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durante o período de </w:t>
      </w:r>
      <w:r w:rsidRPr="008325FC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60 meses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após o sucesso da primeira operação.</w:t>
      </w:r>
    </w:p>
    <w:p w14:paraId="57E7AFF2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55CE1F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segundo –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Fica estabelecido que cada uma das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será responsável pela emissão de nota fiscal ou recibo referente à sua remuneração e pelo recolhimento de seus impostos.</w:t>
      </w:r>
    </w:p>
    <w:p w14:paraId="6CD17B16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21D14D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773210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C87CE8" w14:textId="4849D4AE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</w:t>
      </w:r>
      <w:r w:rsidR="007372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terceiro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A falta ou atraso no pagamento de qualquer parcela, ensejará a incidência de multa de 2% (dois por cento) sobre o valor devido, bem como juros de 1% (um por cento) e correção monetária pelo IPCA até o efetivo pagamento e, o prazo para considerar inadimplente é de até 01 dia útil após o evento de pagamento.</w:t>
      </w:r>
    </w:p>
    <w:p w14:paraId="1E6CC792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30E61C" w14:textId="77777777" w:rsidR="008325FC" w:rsidRPr="008325FC" w:rsidRDefault="008325FC" w:rsidP="008325F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SEXTA: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caso de inobservância, por parte da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quanto à exclusividade ora estabelecida, nas condições e peculiaridades aqui pactuadas, e perfectibilizando-se a concessão de crédito através de outros intermediários, ou diretamente, será devido 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independentemente de sua participação ativa no negócio, a integralidade dos honorários estabelecidos na cláusula quinta a título de comissionamento independentemente do prazo transcorrido, a qual será devida de imediato.</w:t>
      </w:r>
    </w:p>
    <w:p w14:paraId="44F8913F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SÉTIMA: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presente instrumento é valido por 12 (doze) meses, sendo mais 60 (sessenta) meses de exclusividade para com os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FINANCIADORES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apresentados pela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CONTRATADA,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nas condições estabelecidas neste contrato.</w:t>
      </w:r>
    </w:p>
    <w:p w14:paraId="0EE8E5E5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C84B06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OITAVA: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estabelecida a obrigação de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confidencialidade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entre as partes, convencionando-se que todas as informações e documentos trocados entre elas deverão ser usados exclusivamente para a finalidade deste contrato, não devendo as partes distribuir, revelar ou divulgar de modo algum para terceiros, exceto para eventuais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FINANCIADORES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GARANTIDORES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declaradamente interessados na avaliação do negócio, bem como, os próprios funcionários, parceiros e preposto da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 e COTRATANTE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tenham necessidade justificada de ter conhecimento das referidas informações e documentos, respondendo a parte infratora pelo descumprimento desta obrigação.</w:t>
      </w:r>
    </w:p>
    <w:p w14:paraId="79F2EDEF" w14:textId="77777777" w:rsidR="008325FC" w:rsidRPr="008325FC" w:rsidRDefault="008325FC" w:rsidP="008325F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Único: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informações e documentos que 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entregar à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estão protegidos por sigilo, obrigando-se esta a</w:t>
      </w:r>
    </w:p>
    <w:p w14:paraId="779ED1F9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EA29E1" w14:textId="77777777" w:rsidR="008325FC" w:rsidRPr="008325FC" w:rsidRDefault="008325FC" w:rsidP="008325F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zelar pela guarda </w:t>
      </w:r>
      <w:proofErr w:type="gramStart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mesmos</w:t>
      </w:r>
      <w:proofErr w:type="gramEnd"/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bem como respondendo por qualquer dano causado 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C557049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NONA: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presente contrato não implica vínculo empregatício de qualquer natureza ou mesmo responsabilidade de uma parte à outra das pessoas envolvidas nos processos a serem desenvolvidos, respondendo cada qual pela relação, direitos e deveres decorrentes desta participação diretamente com terceiros, sejam seus funcionários ou não.</w:t>
      </w:r>
    </w:p>
    <w:p w14:paraId="44C1684D" w14:textId="77777777" w:rsidR="008325FC" w:rsidRPr="008325FC" w:rsidRDefault="008325FC" w:rsidP="008325F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DÉCIMA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 -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prazos fixados e estabelecidos pelas partes no presente, correrão e terão observado o seu fim, independentemente de aviso ou notificação.</w:t>
      </w:r>
    </w:p>
    <w:p w14:paraId="4ACB2C43" w14:textId="77777777" w:rsidR="008325FC" w:rsidRPr="008325FC" w:rsidRDefault="008325FC" w:rsidP="008325F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lastRenderedPageBreak/>
        <w:t xml:space="preserve">CLÁUSULA DÉCIMA PRIMEIRA: 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Após o sucesso da operação de captação do financiamento 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autoriza a </w:t>
      </w: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divulgar seu nome e logomarca em seu site e material de propaganda como seu cliente, exceto as informações confidenciais.</w:t>
      </w:r>
    </w:p>
    <w:p w14:paraId="6F6DDB75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88FE87" w14:textId="18B0A38C" w:rsidR="008325FC" w:rsidRPr="008325FC" w:rsidRDefault="008325FC" w:rsidP="008325F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DÉCIMA SEGUNDA: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Elegem as partes o foro da comarca de </w:t>
      </w:r>
      <w:r w:rsidR="00113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Curitiba /Pr</w:t>
      </w: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dirimir qualquer dúvida resultante desse ajuste.</w:t>
      </w:r>
    </w:p>
    <w:p w14:paraId="769977F3" w14:textId="77777777" w:rsidR="008325FC" w:rsidRPr="008325FC" w:rsidRDefault="008325FC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Estando justos e contratados, assinam o presente em três vias de igual teor e forma, com as testemunhas abaixo firmadas e qualificadas</w:t>
      </w:r>
    </w:p>
    <w:p w14:paraId="789BAF98" w14:textId="77777777" w:rsidR="008325FC" w:rsidRPr="008325FC" w:rsidRDefault="008325FC" w:rsidP="008325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325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325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7AC400D" w14:textId="1FA4A6B2" w:rsidR="008325FC" w:rsidRPr="008325FC" w:rsidRDefault="001131DB" w:rsidP="008325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Curitiba /Pr Curitiba, </w:t>
      </w:r>
      <w:r w:rsidR="00880F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880F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80F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</w:t>
      </w:r>
    </w:p>
    <w:p w14:paraId="7621E080" w14:textId="77777777" w:rsidR="008325FC" w:rsidRPr="008325FC" w:rsidRDefault="008325FC" w:rsidP="008325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325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CAE8E08" w14:textId="0FE7BFEA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                              </w:t>
      </w:r>
      <w:r w:rsidR="001131DB"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JOMA GESTAO DE MARCAS LTDA</w:t>
      </w:r>
    </w:p>
    <w:p w14:paraId="1F8B8261" w14:textId="77777777" w:rsidR="008325FC" w:rsidRPr="008325FC" w:rsidRDefault="008325FC" w:rsidP="00832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</w:p>
    <w:p w14:paraId="461582ED" w14:textId="7739A672" w:rsidR="008325FC" w:rsidRPr="008325FC" w:rsidRDefault="008325FC" w:rsidP="008325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113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                                  SEVEN CONDE CARD</w:t>
      </w:r>
      <w:r w:rsidR="001131DB"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13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LTDA</w:t>
      </w:r>
    </w:p>
    <w:p w14:paraId="7FC39639" w14:textId="77777777" w:rsidR="008325FC" w:rsidRPr="008325FC" w:rsidRDefault="008325FC" w:rsidP="00832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 1</w:t>
      </w:r>
    </w:p>
    <w:p w14:paraId="0D66FC40" w14:textId="77777777" w:rsidR="008325FC" w:rsidRPr="008325FC" w:rsidRDefault="008325FC" w:rsidP="008325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2E7DA53" w14:textId="169C1EBF" w:rsidR="008325FC" w:rsidRPr="008325FC" w:rsidRDefault="006D196A" w:rsidP="00832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</w:t>
      </w:r>
      <w:r w:rsidR="00F52F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</w:p>
    <w:p w14:paraId="53AF6909" w14:textId="4408FB88" w:rsidR="008325FC" w:rsidRPr="008325FC" w:rsidRDefault="00F52F4D" w:rsidP="00F52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</w:t>
      </w:r>
      <w:r w:rsidR="008325FC"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CPF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</w:t>
      </w:r>
      <w:r w:rsidR="00E914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14:paraId="0B5D51AB" w14:textId="77777777" w:rsidR="008325FC" w:rsidRPr="008325FC" w:rsidRDefault="008325FC" w:rsidP="00832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 2</w:t>
      </w:r>
    </w:p>
    <w:p w14:paraId="1612C6F8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67D442" w14:textId="77777777" w:rsidR="008325FC" w:rsidRPr="008325FC" w:rsidRDefault="008325FC" w:rsidP="00832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TESTEMUNHAS:</w:t>
      </w:r>
    </w:p>
    <w:p w14:paraId="4F46E2B5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4305"/>
      </w:tblGrid>
      <w:tr w:rsidR="008325FC" w:rsidRPr="008325FC" w14:paraId="49EF1BCB" w14:textId="77777777" w:rsidTr="008325F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427D2" w14:textId="77777777" w:rsidR="008325FC" w:rsidRPr="008325FC" w:rsidRDefault="008325FC" w:rsidP="0083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5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1.___________________________________.</w:t>
            </w:r>
          </w:p>
          <w:p w14:paraId="1C289CFA" w14:textId="77777777" w:rsidR="008325FC" w:rsidRPr="008325FC" w:rsidRDefault="008325FC" w:rsidP="0083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5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  Nome:</w:t>
            </w:r>
          </w:p>
          <w:p w14:paraId="5D1AD5B2" w14:textId="77777777" w:rsidR="008325FC" w:rsidRPr="008325FC" w:rsidRDefault="008325FC" w:rsidP="0083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5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  RG.: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4F450" w14:textId="77777777" w:rsidR="008325FC" w:rsidRPr="008325FC" w:rsidRDefault="008325FC" w:rsidP="0083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5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2.____________________________________.</w:t>
            </w:r>
          </w:p>
          <w:p w14:paraId="2C9D9B6C" w14:textId="77777777" w:rsidR="008325FC" w:rsidRPr="008325FC" w:rsidRDefault="008325FC" w:rsidP="0083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5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  Nome:</w:t>
            </w:r>
          </w:p>
          <w:p w14:paraId="35604977" w14:textId="77777777" w:rsidR="008325FC" w:rsidRPr="008325FC" w:rsidRDefault="008325FC" w:rsidP="0083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5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  RG.:</w:t>
            </w:r>
          </w:p>
        </w:tc>
      </w:tr>
    </w:tbl>
    <w:p w14:paraId="750A121C" w14:textId="77777777" w:rsidR="008325FC" w:rsidRPr="008325FC" w:rsidRDefault="008325FC" w:rsidP="0083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C7CE55" w14:textId="77777777" w:rsidR="008325FC" w:rsidRPr="008325FC" w:rsidRDefault="008325FC" w:rsidP="008325FC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5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7C5AC63" w14:textId="77777777" w:rsidR="00EF4CFC" w:rsidRDefault="00EF4CFC"/>
    <w:sectPr w:rsidR="00EF4C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5D40"/>
    <w:multiLevelType w:val="multilevel"/>
    <w:tmpl w:val="7952A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65C45"/>
    <w:multiLevelType w:val="multilevel"/>
    <w:tmpl w:val="372E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03660"/>
    <w:multiLevelType w:val="multilevel"/>
    <w:tmpl w:val="7F20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454D6"/>
    <w:multiLevelType w:val="multilevel"/>
    <w:tmpl w:val="D9D4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2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FC"/>
    <w:rsid w:val="001131DB"/>
    <w:rsid w:val="00236635"/>
    <w:rsid w:val="00277F64"/>
    <w:rsid w:val="0029246F"/>
    <w:rsid w:val="00392F77"/>
    <w:rsid w:val="003C72D0"/>
    <w:rsid w:val="006D196A"/>
    <w:rsid w:val="0073726B"/>
    <w:rsid w:val="007C3A9D"/>
    <w:rsid w:val="00815BA8"/>
    <w:rsid w:val="008325FC"/>
    <w:rsid w:val="00880FFB"/>
    <w:rsid w:val="009B34E8"/>
    <w:rsid w:val="009E6495"/>
    <w:rsid w:val="009F63DA"/>
    <w:rsid w:val="00C76BEC"/>
    <w:rsid w:val="00E914D4"/>
    <w:rsid w:val="00EF4CFC"/>
    <w:rsid w:val="00F50965"/>
    <w:rsid w:val="00F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2D70"/>
  <w15:chartTrackingRefBased/>
  <w15:docId w15:val="{4E19925E-A29A-4A42-BFBC-688F04E8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4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1851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Carla Aquino</cp:lastModifiedBy>
  <cp:revision>14</cp:revision>
  <dcterms:created xsi:type="dcterms:W3CDTF">2021-04-29T15:24:00Z</dcterms:created>
  <dcterms:modified xsi:type="dcterms:W3CDTF">2021-04-29T19:53:00Z</dcterms:modified>
</cp:coreProperties>
</file>